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tbl>
      <w:tblPr>
        <w:tblStyle w:val="3"/>
        <w:tblpPr w:leftFromText="180" w:rightFromText="180" w:vertAnchor="page" w:horzAnchor="page" w:tblpX="1225" w:tblpY="1768"/>
        <w:tblW w:w="98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96"/>
        <w:gridCol w:w="23"/>
        <w:gridCol w:w="1243"/>
        <w:gridCol w:w="388"/>
        <w:gridCol w:w="810"/>
        <w:gridCol w:w="220"/>
        <w:gridCol w:w="1501"/>
        <w:gridCol w:w="743"/>
        <w:gridCol w:w="687"/>
        <w:gridCol w:w="1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8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  <w:lang w:eastAsia="zh-CN"/>
              </w:rPr>
              <w:t>达州市民康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医院20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年公开招聘工作人员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  <w:lang w:eastAsia="zh-CN"/>
              </w:rPr>
              <w:t>报名</w:t>
            </w:r>
            <w:r>
              <w:rPr>
                <w:rFonts w:hint="eastAsia" w:ascii="黑体" w:hAnsi="宋体" w:eastAsia="黑体" w:cs="宋体"/>
                <w:bCs/>
                <w:kern w:val="0"/>
                <w:sz w:val="30"/>
                <w:szCs w:val="30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1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报名序号：</w:t>
            </w:r>
          </w:p>
        </w:tc>
        <w:tc>
          <w:tcPr>
            <w:tcW w:w="4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全日制学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</w:t>
            </w: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户口所在地（应届毕业生填入学前的）</w:t>
            </w:r>
          </w:p>
        </w:tc>
        <w:tc>
          <w:tcPr>
            <w:tcW w:w="3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7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4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获得过何种专业证书，有何专长</w:t>
            </w:r>
          </w:p>
        </w:tc>
        <w:tc>
          <w:tcPr>
            <w:tcW w:w="84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家庭主要成员及工作单位和职务</w:t>
            </w:r>
          </w:p>
        </w:tc>
        <w:tc>
          <w:tcPr>
            <w:tcW w:w="84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所受奖惩情况</w:t>
            </w:r>
          </w:p>
        </w:tc>
        <w:tc>
          <w:tcPr>
            <w:tcW w:w="84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职能科室审核结果</w:t>
            </w:r>
          </w:p>
        </w:tc>
        <w:tc>
          <w:tcPr>
            <w:tcW w:w="2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党建办审核结果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sectPr>
      <w:pgSz w:w="11906" w:h="16838"/>
      <w:pgMar w:top="1134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647C"/>
    <w:rsid w:val="02262708"/>
    <w:rsid w:val="02546861"/>
    <w:rsid w:val="032E62F4"/>
    <w:rsid w:val="08693E3C"/>
    <w:rsid w:val="0A041BFF"/>
    <w:rsid w:val="0C9604CE"/>
    <w:rsid w:val="0CD4045F"/>
    <w:rsid w:val="0D6E77FC"/>
    <w:rsid w:val="13F92ABE"/>
    <w:rsid w:val="14095E8A"/>
    <w:rsid w:val="15010931"/>
    <w:rsid w:val="15937A7C"/>
    <w:rsid w:val="19655AAE"/>
    <w:rsid w:val="1A2F4DE8"/>
    <w:rsid w:val="1B2A0ADF"/>
    <w:rsid w:val="1FD93B92"/>
    <w:rsid w:val="225B3700"/>
    <w:rsid w:val="260C6676"/>
    <w:rsid w:val="26323B07"/>
    <w:rsid w:val="269F09E0"/>
    <w:rsid w:val="285E299C"/>
    <w:rsid w:val="28AE48DE"/>
    <w:rsid w:val="297E7DB2"/>
    <w:rsid w:val="297F3665"/>
    <w:rsid w:val="2B0E5C7D"/>
    <w:rsid w:val="2B107818"/>
    <w:rsid w:val="2EAB7B76"/>
    <w:rsid w:val="305F3603"/>
    <w:rsid w:val="31481AFA"/>
    <w:rsid w:val="32284D4B"/>
    <w:rsid w:val="350642E8"/>
    <w:rsid w:val="35A804A0"/>
    <w:rsid w:val="385477C8"/>
    <w:rsid w:val="39A17732"/>
    <w:rsid w:val="3B384961"/>
    <w:rsid w:val="3B9674E7"/>
    <w:rsid w:val="3C2D5E72"/>
    <w:rsid w:val="410A6E27"/>
    <w:rsid w:val="4C6A42CC"/>
    <w:rsid w:val="50E937C6"/>
    <w:rsid w:val="5618614C"/>
    <w:rsid w:val="56FE56C3"/>
    <w:rsid w:val="58811DB1"/>
    <w:rsid w:val="59D655A9"/>
    <w:rsid w:val="64C74CFA"/>
    <w:rsid w:val="65126E35"/>
    <w:rsid w:val="68345C0F"/>
    <w:rsid w:val="6E2270F6"/>
    <w:rsid w:val="6F0C6800"/>
    <w:rsid w:val="6F63746B"/>
    <w:rsid w:val="70456768"/>
    <w:rsid w:val="79E96AA9"/>
    <w:rsid w:val="7E2A6A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666666"/>
      <w:u w:val="none"/>
    </w:rPr>
  </w:style>
  <w:style w:type="character" w:styleId="7">
    <w:name w:val="Hyperlink"/>
    <w:basedOn w:val="5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巴山湖人</cp:lastModifiedBy>
  <cp:lastPrinted>2020-04-03T00:55:00Z</cp:lastPrinted>
  <dcterms:modified xsi:type="dcterms:W3CDTF">2020-04-03T01:26:58Z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